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787B" w:rsidR="008F4057" w:rsidP="008F4057" w:rsidRDefault="008F4057" w14:paraId="4405F3F6" w14:textId="77777777">
      <w:pPr>
        <w15:collapsed w:val="false"/>
        <w:rPr>
          <w:spacing w:val="8"/>
        </w:rPr>
      </w:pPr>
      <w:r w:rsidRPr="005C787B">
        <w:t xml:space="preserve">REPUBLIKA HRVATSKA </w:t>
      </w:r>
      <w:r w:rsidRPr="005C787B">
        <w:tab/>
      </w:r>
      <w:r w:rsidRPr="005C787B">
        <w:tab/>
      </w:r>
      <w:r w:rsidRPr="005C787B">
        <w:tab/>
      </w:r>
      <w:r w:rsidRPr="005C787B">
        <w:tab/>
        <w:t xml:space="preserve">          </w:t>
      </w:r>
      <w:r w:rsidRPr="005C787B">
        <w:tab/>
      </w:r>
      <w:r w:rsidRPr="005C787B">
        <w:tab/>
        <w:t xml:space="preserve">   </w:t>
      </w:r>
      <w:r w:rsidRPr="005C787B">
        <w:rPr>
          <w:color w:val="7F7F7F" w:themeColor="text1" w:themeTint="80"/>
        </w:rPr>
        <w:t xml:space="preserve">           </w:t>
      </w:r>
    </w:p>
    <w:p w:rsidRPr="005C787B" w:rsidR="008F4057" w:rsidP="008F4057" w:rsidRDefault="008F4057" w14:paraId="336CFEBB" w14:textId="77777777">
      <w:r w:rsidRPr="005C787B">
        <w:t>TRGOVAČKI SUD U PAZINU</w:t>
      </w:r>
      <w:r w:rsidRPr="005C787B">
        <w:tab/>
      </w:r>
      <w:r w:rsidRPr="005C787B">
        <w:tab/>
      </w:r>
      <w:r w:rsidRPr="005C787B">
        <w:tab/>
      </w:r>
      <w:r w:rsidRPr="005C787B">
        <w:tab/>
      </w:r>
      <w:r w:rsidRPr="005C787B">
        <w:tab/>
        <w:t xml:space="preserve">           </w:t>
      </w:r>
    </w:p>
    <w:p w:rsidRPr="005C787B" w:rsidR="008F4057" w:rsidP="008F4057" w:rsidRDefault="008F4057" w14:paraId="77752804" w14:textId="77777777">
      <w:r w:rsidRPr="005C787B">
        <w:t xml:space="preserve">52000 Pazin, </w:t>
      </w:r>
      <w:proofErr w:type="spellStart"/>
      <w:r w:rsidRPr="005C787B">
        <w:t>Dršćevka</w:t>
      </w:r>
      <w:proofErr w:type="spellEnd"/>
      <w:r w:rsidRPr="005C787B">
        <w:t xml:space="preserve"> 1</w:t>
      </w:r>
      <w:r w:rsidRPr="005C787B">
        <w:tab/>
      </w:r>
      <w:r w:rsidRPr="005C787B">
        <w:tab/>
      </w:r>
      <w:r w:rsidRPr="005C787B">
        <w:tab/>
      </w:r>
      <w:r w:rsidRPr="005C787B">
        <w:tab/>
      </w:r>
      <w:r w:rsidRPr="005C787B">
        <w:tab/>
      </w:r>
      <w:r w:rsidRPr="005C787B">
        <w:tab/>
      </w:r>
      <w:r w:rsidRPr="005C787B">
        <w:tab/>
      </w:r>
    </w:p>
    <w:p w:rsidRPr="005C787B" w:rsidR="008F4057" w:rsidP="008F4057" w:rsidRDefault="008F4057" w14:paraId="648D2AB8" w14:textId="55A1AA9B">
      <w:pPr>
        <w:ind w:left="6372" w:firstLine="708"/>
      </w:pPr>
      <w:r>
        <w:t xml:space="preserve">   </w:t>
      </w:r>
      <w:r>
        <w:rPr>
          <w:spacing w:val="8"/>
        </w:rPr>
        <w:t>St-194/2025</w:t>
      </w:r>
      <w:r w:rsidRPr="005C787B">
        <w:rPr>
          <w:spacing w:val="8"/>
        </w:rPr>
        <w:t>-</w:t>
      </w:r>
      <w:r w:rsidR="00F73A77">
        <w:rPr>
          <w:spacing w:val="8"/>
        </w:rPr>
        <w:t>45</w:t>
      </w:r>
    </w:p>
    <w:p w:rsidRPr="005C787B" w:rsidR="008F4057" w:rsidP="008F4057" w:rsidRDefault="008F4057" w14:paraId="16ACCC0F" w14:textId="77777777"/>
    <w:p w:rsidRPr="005C787B" w:rsidR="008F4057" w:rsidP="008F4057" w:rsidRDefault="008F4057" w14:paraId="7E1D0E8C" w14:textId="77777777"/>
    <w:p w:rsidRPr="005C787B" w:rsidR="008F4057" w:rsidP="008F4057" w:rsidRDefault="008F4057" w14:paraId="3BC40C6B" w14:textId="77777777">
      <w:pPr>
        <w:jc w:val="center"/>
      </w:pPr>
      <w:r w:rsidRPr="005C787B">
        <w:t>Z A P I S N I K</w:t>
      </w:r>
    </w:p>
    <w:p w:rsidRPr="008F4057" w:rsidR="008F4057" w:rsidP="008F4057" w:rsidRDefault="008F4057" w14:paraId="6B1D2C93" w14:textId="355745C2">
      <w:pPr>
        <w:jc w:val="center"/>
      </w:pPr>
      <w:r w:rsidRPr="008F4057">
        <w:t>od 19. ožujka 2026.</w:t>
      </w:r>
    </w:p>
    <w:p w:rsidRPr="005C787B" w:rsidR="008F4057" w:rsidP="008F4057" w:rsidRDefault="008F4057" w14:paraId="5943FD16" w14:textId="77777777">
      <w:pPr>
        <w:jc w:val="center"/>
      </w:pPr>
      <w:r w:rsidRPr="005C787B">
        <w:t xml:space="preserve">Sastavljen kod Trgovačkog suda u Pazinu o skupštini vjerovnika, </w:t>
      </w:r>
    </w:p>
    <w:p w:rsidRPr="005C787B" w:rsidR="008F4057" w:rsidP="008F4057" w:rsidRDefault="008F4057" w14:paraId="609BD415" w14:textId="4D106471">
      <w:pPr>
        <w:jc w:val="center"/>
      </w:pPr>
      <w:r w:rsidRPr="005C787B">
        <w:t xml:space="preserve">u stečajnom postupku nad </w:t>
      </w:r>
      <w:r w:rsidRPr="00237988">
        <w:t>Stečajnom masom iza INHOME POREČ d.o.o. u stečaju, Slavonski Brod, Augusta Cesarca 12, OIB: 61019852988</w:t>
      </w:r>
    </w:p>
    <w:p w:rsidRPr="005C787B" w:rsidR="008F4057" w:rsidP="008F4057" w:rsidRDefault="008F4057" w14:paraId="552423FC" w14:textId="77777777">
      <w:pPr>
        <w:jc w:val="center"/>
      </w:pPr>
    </w:p>
    <w:p w:rsidRPr="005C787B" w:rsidR="008F4057" w:rsidP="008F4057" w:rsidRDefault="008F4057" w14:paraId="66856C23" w14:textId="77777777">
      <w:pPr>
        <w:jc w:val="both"/>
      </w:pPr>
      <w:r w:rsidRPr="005C787B">
        <w:t xml:space="preserve">OD SUDA </w:t>
      </w:r>
      <w:r>
        <w:t>PRISUT</w:t>
      </w:r>
      <w:r w:rsidRPr="005C787B">
        <w:t>NI:</w:t>
      </w:r>
    </w:p>
    <w:p w:rsidRPr="005C787B" w:rsidR="008F4057" w:rsidP="008F4057" w:rsidRDefault="008F4057" w14:paraId="279262A4" w14:textId="77777777">
      <w:pPr>
        <w:jc w:val="both"/>
      </w:pPr>
      <w:r w:rsidRPr="005C787B">
        <w:t xml:space="preserve">Adrijana Labinjan Skok, </w:t>
      </w:r>
      <w:r>
        <w:t>sutkinja</w:t>
      </w:r>
      <w:r w:rsidRPr="005C787B">
        <w:t xml:space="preserve"> </w:t>
      </w:r>
    </w:p>
    <w:p w:rsidRPr="005C787B" w:rsidR="008F4057" w:rsidP="008F4057" w:rsidRDefault="008F4057" w14:paraId="35DF04F2" w14:textId="77777777">
      <w:pPr>
        <w:jc w:val="both"/>
      </w:pPr>
      <w:r>
        <w:t>Jasmina Matika, zapisničarka</w:t>
      </w:r>
    </w:p>
    <w:p w:rsidRPr="005C787B" w:rsidR="008F4057" w:rsidP="008F4057" w:rsidRDefault="008F4057" w14:paraId="47CD89CF" w14:textId="77777777">
      <w:pPr>
        <w:jc w:val="both"/>
      </w:pPr>
    </w:p>
    <w:p w:rsidRPr="008F4057" w:rsidR="008F4057" w:rsidP="008F4057" w:rsidRDefault="008F4057" w14:paraId="332CB87F" w14:textId="6BEF0D10">
      <w:pPr>
        <w:jc w:val="both"/>
      </w:pPr>
      <w:r w:rsidRPr="008F4057">
        <w:t>Početak u 10:00 sati.</w:t>
      </w:r>
    </w:p>
    <w:p w:rsidRPr="005C787B" w:rsidR="008F4057" w:rsidP="008F4057" w:rsidRDefault="008F4057" w14:paraId="55AEA1FF" w14:textId="77777777">
      <w:pPr>
        <w:jc w:val="both"/>
      </w:pPr>
    </w:p>
    <w:p w:rsidRPr="005C787B" w:rsidR="008F4057" w:rsidP="008F4057" w:rsidRDefault="008F4057" w14:paraId="2789A6E1" w14:textId="77777777">
      <w:pPr>
        <w:jc w:val="both"/>
      </w:pPr>
      <w:r w:rsidRPr="005C787B">
        <w:t>Ročište je javno.</w:t>
      </w:r>
    </w:p>
    <w:p w:rsidRPr="005C787B" w:rsidR="008F4057" w:rsidP="008F4057" w:rsidRDefault="008F4057" w14:paraId="66D3C726" w14:textId="77777777">
      <w:pPr>
        <w:jc w:val="both"/>
      </w:pPr>
    </w:p>
    <w:p w:rsidRPr="00454F25" w:rsidR="008F4057" w:rsidP="008F4057" w:rsidRDefault="008F4057" w14:paraId="658BEC99" w14:textId="77777777">
      <w:pPr>
        <w:jc w:val="both"/>
      </w:pPr>
      <w:r w:rsidRPr="00454F25">
        <w:t>Utvrđuje se da su pristupili:</w:t>
      </w:r>
    </w:p>
    <w:p w:rsidRPr="00454F25" w:rsidR="008F4057" w:rsidP="008F4057" w:rsidRDefault="008F4057" w14:paraId="440083B9" w14:textId="44BCA58E">
      <w:pPr>
        <w:jc w:val="both"/>
      </w:pPr>
      <w:r w:rsidRPr="00454F25">
        <w:t>- stečajna upraviteljica Alma Opačak</w:t>
      </w:r>
      <w:r w:rsidRPr="00454F25" w:rsidR="00454F25">
        <w:t>, na daljinu</w:t>
      </w:r>
    </w:p>
    <w:p w:rsidRPr="00454F25" w:rsidR="008F4057" w:rsidP="008F4057" w:rsidRDefault="008F4057" w14:paraId="62CA1763" w14:textId="51268D3F">
      <w:pPr>
        <w:jc w:val="both"/>
      </w:pPr>
      <w:r w:rsidRPr="00454F25">
        <w:t>- za Republiku Hrvatsku, zamjeni</w:t>
      </w:r>
      <w:r w:rsidRPr="00454F25" w:rsidR="00454F25">
        <w:t>ca u</w:t>
      </w:r>
      <w:r w:rsidRPr="00454F25">
        <w:t xml:space="preserve"> ŽDO u Puli, </w:t>
      </w:r>
      <w:r w:rsidRPr="00454F25" w:rsidR="00454F25">
        <w:t xml:space="preserve">Blanka </w:t>
      </w:r>
      <w:proofErr w:type="spellStart"/>
      <w:r w:rsidRPr="00454F25" w:rsidR="00454F25">
        <w:t>Cotman</w:t>
      </w:r>
      <w:proofErr w:type="spellEnd"/>
      <w:r w:rsidRPr="00454F25" w:rsidR="00454F25">
        <w:t xml:space="preserve"> </w:t>
      </w:r>
      <w:proofErr w:type="spellStart"/>
      <w:r w:rsidRPr="00454F25" w:rsidR="00454F25">
        <w:t>Kalac</w:t>
      </w:r>
      <w:proofErr w:type="spellEnd"/>
      <w:r w:rsidRPr="00454F25" w:rsidR="00454F25">
        <w:t>, na daljinu</w:t>
      </w:r>
    </w:p>
    <w:p w:rsidRPr="00454F25" w:rsidR="00454F25" w:rsidP="008F4057" w:rsidRDefault="00454F25" w14:paraId="1A7BC6FB" w14:textId="77777777">
      <w:pPr>
        <w:jc w:val="both"/>
      </w:pPr>
      <w:r w:rsidRPr="00454F25">
        <w:t xml:space="preserve">- za vjerovnika MRVICA d.o.o. pun. Milena Matošević Brajković, odvjetnica u Poreču, </w:t>
      </w:r>
    </w:p>
    <w:p w:rsidRPr="00454F25" w:rsidR="00454F25" w:rsidP="008F4057" w:rsidRDefault="00454F25" w14:paraId="22088354" w14:textId="5C645726">
      <w:pPr>
        <w:jc w:val="both"/>
      </w:pPr>
      <w:r w:rsidRPr="00454F25">
        <w:t xml:space="preserve">  na daljinu</w:t>
      </w:r>
    </w:p>
    <w:p w:rsidRPr="005C787B" w:rsidR="008F4057" w:rsidP="008F4057" w:rsidRDefault="008F4057" w14:paraId="00116D86" w14:textId="77777777">
      <w:pPr>
        <w:ind w:firstLine="708"/>
        <w:jc w:val="both"/>
      </w:pPr>
    </w:p>
    <w:p w:rsidRPr="005C787B" w:rsidR="008F4057" w:rsidP="008F4057" w:rsidRDefault="008F4057" w14:paraId="46D3256C" w14:textId="107037BB">
      <w:pPr>
        <w:jc w:val="both"/>
      </w:pPr>
      <w:r w:rsidRPr="00DE3A83">
        <w:tab/>
        <w:t>Utvrđuje se da je za ovo ročište poziv vjerovnicima istaknut na e-Oglasnoj ploči suda dana 4. veljače 2026.</w:t>
      </w:r>
    </w:p>
    <w:p w:rsidRPr="005C787B" w:rsidR="008F4057" w:rsidP="008F4057" w:rsidRDefault="008F4057" w14:paraId="2D4F6ACA" w14:textId="77777777">
      <w:pPr>
        <w:jc w:val="both"/>
      </w:pPr>
    </w:p>
    <w:p w:rsidR="008F4057" w:rsidP="008F4057" w:rsidRDefault="008F4057" w14:paraId="5AC096F5" w14:textId="78E199FC">
      <w:pPr>
        <w:jc w:val="both"/>
      </w:pPr>
      <w:r w:rsidRPr="005C787B">
        <w:tab/>
      </w:r>
      <w:r>
        <w:t>Stečajna upraviteljica</w:t>
      </w:r>
      <w:r w:rsidRPr="005C787B">
        <w:t xml:space="preserve"> </w:t>
      </w:r>
      <w:r w:rsidR="00DA29BD">
        <w:t xml:space="preserve">izjavljuje da ustraje kod prijave nedostatnosti stečajne mase za namirenje </w:t>
      </w:r>
      <w:r w:rsidRPr="005C787B" w:rsidR="00DA29BD">
        <w:t>troškov</w:t>
      </w:r>
      <w:r w:rsidR="00DA29BD">
        <w:t>a</w:t>
      </w:r>
      <w:r w:rsidRPr="005C787B" w:rsidR="00DA29BD">
        <w:t xml:space="preserve"> stečajnog postupka</w:t>
      </w:r>
      <w:r w:rsidR="00DA29BD">
        <w:t xml:space="preserve"> te predlaže </w:t>
      </w:r>
      <w:r w:rsidRPr="005C787B" w:rsidR="00DA29BD">
        <w:t>obustavu i zaključenje stečajnog postupka</w:t>
      </w:r>
      <w:r w:rsidR="00DA29BD">
        <w:t xml:space="preserve">. </w:t>
      </w:r>
    </w:p>
    <w:p w:rsidR="00DA29BD" w:rsidP="008F4057" w:rsidRDefault="00DA29BD" w14:paraId="23F02C15" w14:textId="77777777">
      <w:pPr>
        <w:jc w:val="both"/>
      </w:pPr>
    </w:p>
    <w:p w:rsidR="00DA29BD" w:rsidP="008F4057" w:rsidRDefault="00DA29BD" w14:paraId="28AF579C" w14:textId="265ECC15">
      <w:pPr>
        <w:jc w:val="both"/>
      </w:pPr>
      <w:r>
        <w:tab/>
        <w:t xml:space="preserve">Utvrđuje se da je Republika Hrvatska u spis dostavila podneske u kojima navodi da stečajni dužnik kao porezni obveznik nema potraživanja prema Poreznoj upravi te da se Republika Hrvatska ne protivi obustavi i </w:t>
      </w:r>
      <w:r w:rsidRPr="005C787B">
        <w:t>zaključenj</w:t>
      </w:r>
      <w:r>
        <w:t>u</w:t>
      </w:r>
      <w:r w:rsidRPr="005C787B">
        <w:t xml:space="preserve"> stečajnog postupka</w:t>
      </w:r>
      <w:r>
        <w:t>, te danas na ročištu zastupnica ovog vjerovnika ustraje kod navedenih podnesaka.</w:t>
      </w:r>
    </w:p>
    <w:p w:rsidR="00DA29BD" w:rsidP="008F4057" w:rsidRDefault="00DA29BD" w14:paraId="1F5FCCF3" w14:textId="77777777">
      <w:pPr>
        <w:jc w:val="both"/>
      </w:pPr>
    </w:p>
    <w:p w:rsidR="00DA29BD" w:rsidP="008F4057" w:rsidRDefault="00DA29BD" w14:paraId="5AFF1AC9" w14:textId="0BE1C0BA">
      <w:pPr>
        <w:jc w:val="both"/>
      </w:pPr>
      <w:r>
        <w:tab/>
        <w:t xml:space="preserve">Također, u spis je zaprimljen podnesak vjerovnika MRVICA d.o.o. iz kojeg proizlazi da je upućen upit Poreznoj upravi da li postoji potraživanje stečajnog dužnika prema Poreznoj upravi u iznosu od 5.319,29 eura. </w:t>
      </w:r>
    </w:p>
    <w:p w:rsidR="00DA29BD" w:rsidP="008F4057" w:rsidRDefault="00DA29BD" w14:paraId="3D6167BF" w14:textId="77777777">
      <w:pPr>
        <w:jc w:val="both"/>
      </w:pPr>
    </w:p>
    <w:p w:rsidR="00DA29BD" w:rsidP="008F4057" w:rsidRDefault="00DA29BD" w14:paraId="160B8673" w14:textId="35533407">
      <w:pPr>
        <w:jc w:val="both"/>
      </w:pPr>
      <w:r>
        <w:tab/>
        <w:t>Pun. vjerovnika MRVICA d.o.o. izjavljuje da je predmetni upit Porezna uprava zaprimila 6. veljače 2026. i da do danas nije zaprimljeno očitovanje.</w:t>
      </w:r>
    </w:p>
    <w:p w:rsidR="008E45FF" w:rsidP="008F4057" w:rsidRDefault="008E45FF" w14:paraId="1A97D661" w14:textId="77777777">
      <w:pPr>
        <w:jc w:val="both"/>
      </w:pPr>
    </w:p>
    <w:p w:rsidR="008E45FF" w:rsidP="008F4057" w:rsidRDefault="008E45FF" w14:paraId="26EFE4B3" w14:textId="561AFC67">
      <w:pPr>
        <w:jc w:val="both"/>
      </w:pPr>
      <w:r>
        <w:tab/>
        <w:t xml:space="preserve">Zastupnica vjerovnika Republike Hrvatske izjavljuje da je 10. veljače 2026. zaprimila mail Porezne uprave u kojem se navodi da je na e-Oglasnoj ploči objavljen podnesak za očitovanje Porezne uprave glede potraživanja od 5.319,29 eura te su </w:t>
      </w:r>
      <w:r>
        <w:lastRenderedPageBreak/>
        <w:t>zamolili ŽDO u Puli da obavijeste sud kako to potraživanje ne postoji, te je o tome ŽDO obavijestio sud podneskom od 10. veljače 2026.</w:t>
      </w:r>
    </w:p>
    <w:p w:rsidR="006B1050" w:rsidP="008F4057" w:rsidRDefault="006B1050" w14:paraId="7FB60856" w14:textId="77777777">
      <w:pPr>
        <w:jc w:val="both"/>
      </w:pPr>
    </w:p>
    <w:p w:rsidR="006B1050" w:rsidP="008F4057" w:rsidRDefault="006B1050" w14:paraId="6BE0B39C" w14:textId="6ADD6641">
      <w:pPr>
        <w:jc w:val="both"/>
      </w:pPr>
      <w:r>
        <w:tab/>
        <w:t>Na prijedlog pun. vjerovnika MRVICA d.o.o. da ŽDO zatraži od Porezne uprave pojašnjenje na koji način je prestala tražbina stečajnog dužnika prema Poreznoj upravi, ukazuje se da je stečajna upraviteljica u izvješću za izvještajno ročište navela da je ta tražbina prestala prijebojem te je uz izvješće dostavila knjigovodstvene kartice kao dokaz na tu okolnost.</w:t>
      </w:r>
    </w:p>
    <w:p w:rsidR="00202059" w:rsidP="008F4057" w:rsidRDefault="00202059" w14:paraId="2B21C8B5" w14:textId="77777777">
      <w:pPr>
        <w:jc w:val="both"/>
      </w:pPr>
    </w:p>
    <w:p w:rsidR="00202059" w:rsidP="008F4057" w:rsidRDefault="00202059" w14:paraId="6DD2D5A1" w14:textId="49738D0B">
      <w:pPr>
        <w:jc w:val="both"/>
      </w:pPr>
      <w:r>
        <w:tab/>
        <w:t>Na upit suda pun. vjerovnika MRVICA d.o.o. izjavljuje da se iz opreza protivi prijedlogu za obustavu i zaključenje stečajnog postupka zbog nedostatnosti stečajne mase za namirenje troškova postupka.</w:t>
      </w:r>
    </w:p>
    <w:p w:rsidR="00202059" w:rsidP="008F4057" w:rsidRDefault="00202059" w14:paraId="44546FF6" w14:textId="77777777">
      <w:pPr>
        <w:jc w:val="both"/>
      </w:pPr>
    </w:p>
    <w:p w:rsidRPr="005C787B" w:rsidR="008F4057" w:rsidP="005A001E" w:rsidRDefault="00202059" w14:paraId="30F28C9C" w14:textId="32DAD4AF">
      <w:pPr>
        <w:ind w:firstLine="708"/>
        <w:jc w:val="both"/>
      </w:pPr>
      <w:r>
        <w:t>Stečajna upraviteljica</w:t>
      </w:r>
      <w:r w:rsidRPr="005C787B">
        <w:t xml:space="preserve"> </w:t>
      </w:r>
      <w:r>
        <w:t>izjavljuje da ustraje kod prijedloga da se vjerovnika koji se protivi prijedlogu za obustavu i zaključenje stečajnog postupka pozove na uplatu razlike predujma od 1.000,00 eura, te napominje da je u izvješću navela koji su predvidivi troškovi postupka, te je u obračun ukalkulirala već uplaćeni predujam od 1.350,00 eura.</w:t>
      </w:r>
    </w:p>
    <w:p w:rsidR="008F4057" w:rsidP="008F4057" w:rsidRDefault="008F4057" w14:paraId="48029BAE" w14:textId="77777777">
      <w:pPr>
        <w:jc w:val="both"/>
      </w:pPr>
    </w:p>
    <w:p w:rsidRPr="005C787B" w:rsidR="005A001E" w:rsidP="008F4057" w:rsidRDefault="005A001E" w14:paraId="47BCF5E9" w14:textId="77777777">
      <w:pPr>
        <w:jc w:val="both"/>
      </w:pPr>
    </w:p>
    <w:p w:rsidRPr="005C787B" w:rsidR="008F4057" w:rsidP="008F4057" w:rsidRDefault="008F4057" w14:paraId="271B4498" w14:textId="77777777">
      <w:pPr>
        <w:jc w:val="both"/>
      </w:pPr>
      <w:r>
        <w:tab/>
        <w:t>Sutkinja</w:t>
      </w:r>
      <w:r w:rsidRPr="005C787B">
        <w:t xml:space="preserve"> donosi</w:t>
      </w:r>
    </w:p>
    <w:p w:rsidRPr="005C787B" w:rsidR="008F4057" w:rsidP="008F4057" w:rsidRDefault="008F4057" w14:paraId="5C2341A6" w14:textId="77777777">
      <w:pPr>
        <w:jc w:val="both"/>
      </w:pPr>
    </w:p>
    <w:p w:rsidRPr="005C787B" w:rsidR="008F4057" w:rsidP="008F4057" w:rsidRDefault="008F4057" w14:paraId="4F9A739E" w14:textId="77777777">
      <w:pPr>
        <w:jc w:val="center"/>
      </w:pPr>
      <w:r w:rsidRPr="005C787B">
        <w:t>R j e š e nj e</w:t>
      </w:r>
    </w:p>
    <w:p w:rsidRPr="005C787B" w:rsidR="008F4057" w:rsidP="008F4057" w:rsidRDefault="008F4057" w14:paraId="735246F7" w14:textId="77777777">
      <w:pPr>
        <w:jc w:val="both"/>
      </w:pPr>
    </w:p>
    <w:p w:rsidR="005A001E" w:rsidP="005A001E" w:rsidRDefault="005A001E" w14:paraId="6D2A60ED" w14:textId="094B6FB0">
      <w:pPr>
        <w:ind w:firstLine="708"/>
        <w:jc w:val="both"/>
      </w:pPr>
      <w:r>
        <w:t>Vjerovnik MRVICA d.o.o. će posebnim rješenjem biti pozvan na uplatu predujma od 1.000,00 eura.</w:t>
      </w:r>
    </w:p>
    <w:p w:rsidR="005A001E" w:rsidP="008F4057" w:rsidRDefault="005A001E" w14:paraId="4C7BC67B" w14:textId="77777777">
      <w:pPr>
        <w:ind w:left="708" w:firstLine="1"/>
      </w:pPr>
    </w:p>
    <w:p w:rsidR="005A001E" w:rsidP="005A001E" w:rsidRDefault="005A001E" w14:paraId="158F8830" w14:textId="5084AA97">
      <w:pPr>
        <w:ind w:firstLine="708"/>
      </w:pPr>
      <w:r>
        <w:t>Poziva se vjerovnik Republika Hrvatska u spis dostaviti mail kojim se Porezna uprava očitovala na upit glede potraživanja ovog stečajnog dužnika prema tom tijelu.</w:t>
      </w:r>
    </w:p>
    <w:p w:rsidR="005A001E" w:rsidP="008F4057" w:rsidRDefault="005A001E" w14:paraId="44A3046D" w14:textId="77777777">
      <w:pPr>
        <w:ind w:left="708" w:firstLine="1"/>
      </w:pPr>
    </w:p>
    <w:p w:rsidRPr="005C787B" w:rsidR="008F4057" w:rsidP="008F4057" w:rsidRDefault="008F4057" w14:paraId="36797861" w14:textId="0DD5571E">
      <w:pPr>
        <w:ind w:left="708" w:firstLine="1"/>
      </w:pPr>
      <w:r w:rsidRPr="005C787B">
        <w:t>Odluka će biti dostavljena u pisanom obliku.</w:t>
      </w:r>
    </w:p>
    <w:p w:rsidRPr="005C787B" w:rsidR="008F4057" w:rsidP="008F4057" w:rsidRDefault="008F4057" w14:paraId="6D0BE472" w14:textId="77777777">
      <w:pPr>
        <w:ind w:left="708" w:firstLine="1"/>
      </w:pPr>
    </w:p>
    <w:p w:rsidRPr="005C787B" w:rsidR="008F4057" w:rsidP="008F4057" w:rsidRDefault="008F4057" w14:paraId="7C47E6FE" w14:textId="77777777">
      <w:pPr>
        <w:ind w:left="708" w:firstLine="1"/>
      </w:pPr>
    </w:p>
    <w:p w:rsidRPr="005A001E" w:rsidR="008F4057" w:rsidP="008F4057" w:rsidRDefault="008F4057" w14:paraId="6D758898" w14:textId="2CF4473A">
      <w:pPr>
        <w:tabs>
          <w:tab w:val="left" w:pos="0"/>
        </w:tabs>
        <w:spacing w:line="240" w:lineRule="atLeast"/>
        <w:jc w:val="both"/>
      </w:pPr>
      <w:r w:rsidRPr="005A001E">
        <w:tab/>
        <w:t>S obzirom da se ročište održava na daljinu, prisutn</w:t>
      </w:r>
      <w:r w:rsidRPr="005A001E" w:rsidR="005A001E">
        <w:t>e</w:t>
      </w:r>
      <w:r w:rsidRPr="005A001E">
        <w:t xml:space="preserve"> potvrđuju da su tijek sastava zapisnika pratil</w:t>
      </w:r>
      <w:r w:rsidRPr="005A001E" w:rsidR="005A001E">
        <w:t>e</w:t>
      </w:r>
      <w:r w:rsidRPr="005A001E">
        <w:t xml:space="preserve"> putem zvučnika i putem ekrana na svojim računalima te da nemaju prigovora na sastav zapisnika koji neće potpisivati a objaviti će se na e-Oglasnoj ploči.</w:t>
      </w:r>
    </w:p>
    <w:p w:rsidRPr="00AA39D7" w:rsidR="008F4057" w:rsidP="008F4057" w:rsidRDefault="008F4057" w14:paraId="510625D4" w14:textId="77777777">
      <w:pPr>
        <w:tabs>
          <w:tab w:val="left" w:pos="0"/>
        </w:tabs>
        <w:spacing w:line="240" w:lineRule="atLeast"/>
        <w:jc w:val="both"/>
        <w:rPr>
          <w:color w:val="E97132" w:themeColor="accent2"/>
        </w:rPr>
      </w:pPr>
    </w:p>
    <w:p w:rsidR="008F4057" w:rsidP="008F4057" w:rsidRDefault="008F4057" w14:paraId="425D631D" w14:textId="77777777"/>
    <w:p w:rsidRPr="005C787B" w:rsidR="005A001E" w:rsidP="008F4057" w:rsidRDefault="005A001E" w14:paraId="7B18345E" w14:textId="77777777"/>
    <w:p w:rsidRPr="005C787B" w:rsidR="008F4057" w:rsidP="008F4057" w:rsidRDefault="008F4057" w14:paraId="13B03956" w14:textId="711B5180">
      <w:pPr>
        <w:ind w:left="2832" w:firstLine="708"/>
      </w:pPr>
      <w:r w:rsidRPr="005C787B">
        <w:t xml:space="preserve">  Dovršeno u </w:t>
      </w:r>
      <w:r w:rsidR="005A001E">
        <w:t>10</w:t>
      </w:r>
      <w:r w:rsidRPr="005C787B">
        <w:t>:</w:t>
      </w:r>
      <w:r w:rsidR="005A001E">
        <w:t>22</w:t>
      </w:r>
      <w:r w:rsidRPr="005C787B">
        <w:t xml:space="preserve"> sati.</w:t>
      </w:r>
    </w:p>
    <w:p w:rsidRPr="005C787B" w:rsidR="008F4057" w:rsidP="008F4057" w:rsidRDefault="008F4057" w14:paraId="6A945E00" w14:textId="77777777">
      <w:pPr>
        <w:jc w:val="both"/>
      </w:pPr>
    </w:p>
    <w:p w:rsidRPr="005C787B" w:rsidR="008F4057" w:rsidP="008F4057" w:rsidRDefault="008F4057" w14:paraId="58E703F5" w14:textId="77777777">
      <w:pPr>
        <w:jc w:val="both"/>
      </w:pPr>
    </w:p>
    <w:p w:rsidRPr="005C787B" w:rsidR="008F4057" w:rsidP="008F4057" w:rsidRDefault="008F4057" w14:paraId="318FC5AA" w14:textId="77777777">
      <w:pPr>
        <w:jc w:val="both"/>
      </w:pPr>
    </w:p>
    <w:p w:rsidR="00196733" w:rsidP="005A001E" w:rsidRDefault="008F4057" w14:paraId="2D2BED2E" w14:textId="2B022AF3">
      <w:pPr>
        <w:jc w:val="both"/>
      </w:pPr>
      <w:r>
        <w:t xml:space="preserve">    Sutkinja            </w:t>
      </w:r>
      <w:r>
        <w:tab/>
        <w:t xml:space="preserve">   Zapisničarka</w:t>
      </w:r>
      <w:r>
        <w:tab/>
        <w:t xml:space="preserve">         Vjerovnici</w:t>
      </w:r>
      <w:r>
        <w:tab/>
        <w:t xml:space="preserve">      Stečajna upraviteljica</w:t>
      </w:r>
    </w:p>
    <w:sectPr w:rsidR="00196733" w:rsidSect="008F4057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4057" w:rsidP="008F4057" w:rsidRDefault="008F4057" w14:paraId="0373AA30" w14:textId="77777777">
      <w:r>
        <w:separator/>
      </w:r>
    </w:p>
  </w:endnote>
  <w:endnote w:type="continuationSeparator" w:id="0">
    <w:p w:rsidR="008F4057" w:rsidP="008F4057" w:rsidRDefault="008F4057" w14:paraId="13AF350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4057" w:rsidP="008F4057" w:rsidRDefault="008F4057" w14:paraId="193C8CF7" w14:textId="77777777">
      <w:r>
        <w:separator/>
      </w:r>
    </w:p>
  </w:footnote>
  <w:footnote w:type="continuationSeparator" w:id="0">
    <w:p w:rsidR="008F4057" w:rsidP="008F4057" w:rsidRDefault="008F4057" w14:paraId="4BBF860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F4057" w:rsidP="00E72846" w:rsidRDefault="008F4057" w14:paraId="484E81A2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8F4057" w:rsidRDefault="008F4057" w14:paraId="06D0099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787B" w:rsidR="008F4057" w:rsidP="00E72846" w:rsidRDefault="008F4057" w14:paraId="77392E75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 w:rsidRPr="005C787B">
      <w:rPr>
        <w:rStyle w:val="Brojstranice"/>
        <w:rFonts w:eastAsiaTheme="majorEastAsia"/>
      </w:rPr>
      <w:fldChar w:fldCharType="begin"/>
    </w:r>
    <w:r w:rsidRPr="005C787B">
      <w:rPr>
        <w:rStyle w:val="Brojstranice"/>
        <w:rFonts w:eastAsiaTheme="majorEastAsia"/>
      </w:rPr>
      <w:instrText xml:space="preserve">PAGE  </w:instrText>
    </w:r>
    <w:r w:rsidRPr="005C787B">
      <w:rPr>
        <w:rStyle w:val="Brojstranice"/>
        <w:rFonts w:eastAsiaTheme="majorEastAsia"/>
      </w:rPr>
      <w:fldChar w:fldCharType="separate"/>
    </w:r>
    <w:r>
      <w:rPr>
        <w:rStyle w:val="Brojstranice"/>
        <w:rFonts w:eastAsiaTheme="majorEastAsia"/>
        <w:noProof/>
      </w:rPr>
      <w:t>2</w:t>
    </w:r>
    <w:r w:rsidRPr="005C787B">
      <w:rPr>
        <w:rStyle w:val="Brojstranice"/>
        <w:rFonts w:eastAsiaTheme="majorEastAsia"/>
      </w:rPr>
      <w:fldChar w:fldCharType="end"/>
    </w:r>
  </w:p>
  <w:p w:rsidRPr="005C787B" w:rsidR="008F4057" w:rsidP="00FC6086" w:rsidRDefault="008F4057" w14:paraId="67B8484C" w14:textId="4398B41E">
    <w:pPr>
      <w:ind w:left="1416"/>
      <w:jc w:val="right"/>
    </w:pPr>
    <w:r w:rsidRPr="00FC6086">
      <w:tab/>
    </w:r>
    <w:r w:rsidRPr="00FC6086">
      <w:tab/>
      <w:t xml:space="preserve">                                                                                                  </w:t>
    </w:r>
    <w:r>
      <w:rPr>
        <w:spacing w:val="8"/>
      </w:rPr>
      <w:t>St-194/2025</w:t>
    </w:r>
    <w:r w:rsidRPr="005C787B">
      <w:rPr>
        <w:spacing w:val="8"/>
      </w:rPr>
      <w:t>-</w:t>
    </w:r>
    <w:r w:rsidR="00F73A77">
      <w:rPr>
        <w:spacing w:val="8"/>
      </w:rPr>
      <w:t>45</w:t>
    </w:r>
  </w:p>
  <w:p w:rsidR="008F4057" w:rsidRDefault="008F4057" w14:paraId="23BA66F3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057"/>
    <w:rsid w:val="00196733"/>
    <w:rsid w:val="00202059"/>
    <w:rsid w:val="00246AAF"/>
    <w:rsid w:val="00454F25"/>
    <w:rsid w:val="005A001E"/>
    <w:rsid w:val="00626376"/>
    <w:rsid w:val="006B1050"/>
    <w:rsid w:val="00797BE5"/>
    <w:rsid w:val="008E45FF"/>
    <w:rsid w:val="008F4057"/>
    <w:rsid w:val="009F5EF4"/>
    <w:rsid w:val="00B54DDE"/>
    <w:rsid w:val="00BE5BBB"/>
    <w:rsid w:val="00DA29BD"/>
    <w:rsid w:val="00DE3A83"/>
    <w:rsid w:val="00F719F3"/>
    <w:rsid w:val="00F7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DF51DD9"/>
  <w15:docId w15:val="{C6957C0E-4D3C-4EC4-B5DA-FFE83445F85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F4057"/>
    <w:pPr>
      <w:spacing w:after="0" w:line="240" w:lineRule="auto"/>
    </w:pPr>
    <w:rPr>
      <w:rFonts w:ascii="Arial" w:hAnsi="Arial" w:eastAsia="Times New Roman" w:cs="Arial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F4057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F4057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F4057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F4057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F4057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F4057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F4057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F4057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F4057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F405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F405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F405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F4057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F4057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F4057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F4057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F4057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F405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F4057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8F40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F4057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8F4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F4057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8F405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F4057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8F405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F405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F405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F4057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8F4057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8F4057"/>
    <w:rPr>
      <w:rFonts w:ascii="Arial" w:hAnsi="Arial" w:eastAsia="Times New Roman" w:cs="Arial"/>
      <w:bCs/>
      <w:kern w:val="0"/>
      <w:sz w:val="24"/>
      <w:szCs w:val="24"/>
      <w:lang w:eastAsia="hr-HR"/>
    </w:rPr>
  </w:style>
  <w:style w:type="character" w:styleId="Brojstranice">
    <w:name w:val="page number"/>
    <w:basedOn w:val="Zadanifontodlomka"/>
    <w:rsid w:val="008F4057"/>
  </w:style>
  <w:style w:type="paragraph" w:styleId="Podnoje">
    <w:name w:val="footer"/>
    <w:basedOn w:val="Normal"/>
    <w:link w:val="PodnojeChar"/>
    <w:uiPriority w:val="99"/>
    <w:unhideWhenUsed/>
    <w:rsid w:val="008F405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F4057"/>
    <w:rPr>
      <w:rFonts w:ascii="Arial" w:hAnsi="Arial" w:eastAsia="Times New Roman" w:cs="Arial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719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19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19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19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19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2026.</izvorni_sadrzaj>
    <derivirana_varijabla naziv="DomainObject.StvarniPocetakDatum_1">19. ožujka 2026.</derivirana_varijabla>
  </DomainObject.StvarniPocetakDatum>
  <DomainObject.StvarniZavrsetakDatum>
    <izvorni_sadrzaj>19. ožujka 2026.</izvorni_sadrzaj>
    <derivirana_varijabla naziv="DomainObject.StvarniZavrsetakDatum_1">19. ožujka 2026.</derivirana_varijabla>
  </DomainObject.StvarniZavrsetakDatum>
  <DomainObject.PlaniraniZavrsetakDatum>
    <izvorni_sadrzaj>19. ožujka 2026.</izvorni_sadrzaj>
    <derivirana_varijabla naziv="DomainObject.PlaniraniZavrsetakDatum_1">19. ožujka 2026.</derivirana_varijabla>
  </DomainObject.PlaniraniZavrsetakDatum>
  <DomainObject.PlaniraniPocetakDatum>
    <izvorni_sadrzaj>19. ožujka 2026.</izvorni_sadrzaj>
    <derivirana_varijabla naziv="DomainObject.PlaniraniPocetakDatum_1">19. ožujka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2026.</izvorni_sadrzaj>
    <derivirana_varijabla naziv="DomainObject.Zapisnik.DatumKreiranja_1">19.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St-194/2025-45</izvorni_sadrzaj>
    <derivirana_varijabla naziv="DomainObject.Zapisnik.Oznaka_1">St-194/2025-45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St-194/2025</izvorni_sadrzaj>
    <derivirana_varijabla naziv="DomainObject.Predmet.OznakaBroj_1">St-194/2025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14.01.2026. zaprimljen poštom narančasti fascikl - prijava tražbine.</izvorni_sadrzaj>
    <derivirana_varijabla naziv="DomainObject.Predmet.PrimjedbaSuca_1">Dana 14.01.2026. zaprimljen poštom narančasti fascikl - prijava tražbine.</derivirana_varijabla>
  </DomainObject.Predmet.PrimjedbaSuca>
  <DomainObject.Predmet.ProtustrankaFormated>
    <izvorni_sadrzaj>  Stečajna masa iza INHOME POREČ društvo s ograničenom odgovornošću za usluge u stečaju</izvorni_sadrzaj>
    <derivirana_varijabla naziv="DomainObject.Predmet.ProtustrankaFormated_1">  Stečajna masa iza INHOME POREČ društvo s ograničenom odgovornošću za usluge u stečaju</derivirana_varijabla>
  </DomainObject.Predmet.ProtustrankaFormated>
  <DomainObject.Predmet.ProtustrankaFormatedOIB>
    <izvorni_sadrzaj>  Stečajna masa iza INHOME POREČ društvo s ograničenom odgovornošću za usluge u stečaju, OIB 61019852988</izvorni_sadrzaj>
    <derivirana_varijabla naziv="DomainObject.Predmet.ProtustrankaFormatedOIB_1">  Stečajna masa iza INHOME POREČ društvo s ograničenom odgovornošću za usluge u stečaju, OIB 61019852988</derivirana_varijabla>
  </DomainObject.Predmet.ProtustrankaFormatedOIB>
  <DomainObject.Predmet.ProtustrankaFormatedWithAdress>
    <izvorni_sadrzaj> Stečajna masa iza INHOME POREČ društvo s ograničenom odgovornošću za usluge u stečaju, Ulica Augusta Cesarca 12, 35000 Slavonski Brod</izvorni_sadrzaj>
    <derivirana_varijabla naziv="DomainObject.Predmet.ProtustrankaFormatedWithAdress_1"> Stečajna masa iza INHOME POREČ društvo s ograničenom odgovornošću za usluge u stečaju, Ulica Augusta Cesarca 12, 35000 Slavonski Brod</derivirana_varijabla>
  </DomainObject.Predmet.ProtustrankaFormatedWithAdress>
  <DomainObject.Predmet.ProtustrankaFormatedWithAdressOIB>
    <izvorni_sadrzaj> Stečajna masa iza INHOME POREČ društvo s ograničenom odgovornošću za usluge u stečaju, OIB 61019852988, Ulica Augusta Cesarca 12, 35000 Slavonski Brod</izvorni_sadrzaj>
    <derivirana_varijabla naziv="DomainObject.Predmet.ProtustrankaFormatedWithAdressOIB_1"> Stečajna masa iza INHOME POREČ društvo s ograničenom odgovornošću za usluge u stečaju, OIB 61019852988, Ulica Augusta Cesarca 12, 35000 Slavonski Brod</derivirana_varijabla>
  </DomainObject.Predmet.ProtustrankaFormatedWithAdressOIB>
  <DomainObject.Predmet.ProtustrankaWithAdress>
    <izvorni_sadrzaj>Stečajna masa iza INHOME POREČ društvo s ograničenom odgovornošću za usluge u stečaju Ulica Augusta Cesarca 12, 35000 Slavonski Brod</izvorni_sadrzaj>
    <derivirana_varijabla naziv="DomainObject.Predmet.ProtustrankaWithAdress_1">Stečajna masa iza INHOME POREČ društvo s ograničenom odgovornošću za usluge u stečaju Ulica Augusta Cesarca 12, 35000 Slavonski Brod</derivirana_varijabla>
  </DomainObject.Predmet.ProtustrankaWithAdress>
  <DomainObject.Predmet.ProtustrankaWithAdressOIB>
    <izvorni_sadrzaj>Stečajna masa iza INHOME POREČ društvo s ograničenom odgovornošću za usluge u stečaju, OIB 61019852988, Ulica Augusta Cesarca 12, 35000 Slavonski Brod</izvorni_sadrzaj>
    <derivirana_varijabla naziv="DomainObject.Predmet.ProtustrankaWithAdressOIB_1">Stečajna masa iza INHOME POREČ društvo s ograničenom odgovornošću za usluge u stečaju, OIB 61019852988, Ulica Augusta Cesarca 12, 35000 Slavonski Brod</derivirana_varijabla>
  </DomainObject.Predmet.ProtustrankaWithAdressOIB>
  <DomainObject.Predmet.ProtustrankaNazivFormated>
    <izvorni_sadrzaj>Stečajna masa iza INHOME POREČ društvo s ograničenom odgovornošću za usluge u stečaju</izvorni_sadrzaj>
    <derivirana_varijabla naziv="DomainObject.Predmet.ProtustrankaNazivFormated_1">Stečajna masa iza INHOME POREČ društvo s ograničenom odgovornošću za usluge u stečaju</derivirana_varijabla>
  </DomainObject.Predmet.ProtustrankaNazivFormated>
  <DomainObject.Predmet.ProtustrankaNazivFormatedOIB>
    <izvorni_sadrzaj>Stečajna masa iza INHOME POREČ društvo s ograničenom odgovornošću za usluge u stečaju, OIB 61019852988</izvorni_sadrzaj>
    <derivirana_varijabla naziv="DomainObject.Predmet.ProtustrankaNazivFormatedOIB_1">Stečajna masa iza INHOME POREČ društvo s ograničenom odgovornošću za usluge u stečaju, OIB 61019852988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3578.82</izvorni_sadrzaj>
    <derivirana_varijabla naziv="DomainObject.Predmet.TrenutnaVrijednost_1">3578.82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Stečajna masa iza INHOME POREČ društvo s ograničenom odgovornošću za usluge u stečaju</item>
    </izvorni_sadrzaj>
    <derivirana_varijabla naziv="DomainObject.Predmet.ProtuStrankaListFormated_1">
      <item>Stečajna masa iza INHOME POREČ društvo s ograničenom odgovornošću za usluge u stečaju</item>
    </derivirana_varijabla>
  </DomainObject.Predmet.ProtuStrankaListFormated>
  <DomainObject.Predmet.ProtuStrankaListFormatedOIB>
    <izvorni_sadrzaj>
      <item>Stečajna masa iza INHOME POREČ društvo s ograničenom odgovornošću za usluge u stečaju, OIB 61019852988</item>
    </izvorni_sadrzaj>
    <derivirana_varijabla naziv="DomainObject.Predmet.ProtuStrankaListFormatedOIB_1">
      <item>Stečajna masa iza INHOME POREČ društvo s ograničenom odgovornošću za usluge u stečaju, OIB 61019852988</item>
    </derivirana_varijabla>
  </DomainObject.Predmet.ProtuStrankaListFormatedOIB>
  <DomainObject.Predmet.ProtuStrankaListFormatedWithAdress>
    <izvorni_sadrzaj>
      <item>Stečajna masa iza INHOME POREČ društvo s ograničenom odgovornošću za usluge u stečaju, Ulica Augusta Cesarca 12, 35000 Slavonski Brod</item>
    </izvorni_sadrzaj>
    <derivirana_varijabla naziv="DomainObject.Predmet.ProtuStrankaListFormatedWithAdress_1">
      <item>Stečajna masa iza INHOME POREČ društvo s ograničenom odgovornošću za usluge u stečaju, Ulica Augusta Cesarca 12, 35000 Slavonski Brod</item>
    </derivirana_varijabla>
  </DomainObject.Predmet.ProtuStrankaListFormatedWithAdress>
  <DomainObject.Predmet.ProtuStrankaListFormatedWithAdressOIB>
    <izvorni_sadrzaj>
      <item>Stečajna masa iza INHOME POREČ društvo s ograničenom odgovornošću za usluge u stečaju, OIB 61019852988, Ulica Augusta Cesarca 12, 35000 Slavonski Brod</item>
    </izvorni_sadrzaj>
    <derivirana_varijabla naziv="DomainObject.Predmet.ProtuStrankaListFormatedWithAdressOIB_1">
      <item>Stečajna masa iza INHOME POREČ društvo s ograničenom odgovornošću za usluge u stečaju, OIB 61019852988, Ulica Augusta Cesarca 12, 35000 Slavonski Brod</item>
    </derivirana_varijabla>
  </DomainObject.Predmet.ProtuStrankaListFormatedWithAdressOIB>
  <DomainObject.Predmet.ProtuStrankaListNazivFormated>
    <izvorni_sadrzaj>
      <item>Stečajna masa iza INHOME POREČ društvo s ograničenom odgovornošću za usluge u stečaju</item>
    </izvorni_sadrzaj>
    <derivirana_varijabla naziv="DomainObject.Predmet.ProtuStrankaListNazivFormated_1">
      <item>Stečajna masa iza INHOME POREČ društvo s ograničenom odgovornošću za usluge u stečaju</item>
    </derivirana_varijabla>
  </DomainObject.Predmet.ProtuStrankaListNazivFormated>
  <DomainObject.Predmet.ProtuStrankaListNazivFormatedOIB>
    <izvorni_sadrzaj>
      <item>Stečajna masa iza INHOME POREČ društvo s ograničenom odgovornošću za usluge u stečaju, OIB 61019852988</item>
    </izvorni_sadrzaj>
    <derivirana_varijabla naziv="DomainObject.Predmet.ProtuStrankaListNazivFormatedOIB_1">
      <item>Stečajna masa iza INHOME POREČ društvo s ograničenom odgovornošću za usluge u stečaju, OIB 61019852988</item>
    </derivirana_varijabla>
  </DomainObject.Predmet.ProtuStrankaListNazivFormatedOIB>
  <DomainObject.Predmet.OstaliListFormated>
    <izvorni_sadrzaj>
      <item>Milena Matošević Brajković</item>
    </izvorni_sadrzaj>
    <derivirana_varijabla naziv="DomainObject.Predmet.OstaliListFormated_1">
      <item>Milena Matošević Brajković</item>
    </derivirana_varijabla>
  </DomainObject.Predmet.OstaliListFormated>
  <DomainObject.Predmet.OstaliListFormatedOIB>
    <izvorni_sadrzaj>
      <item>Milena Matošević Brajković, OIB 73991400110</item>
    </izvorni_sadrzaj>
    <derivirana_varijabla naziv="DomainObject.Predmet.OstaliListFormatedOIB_1">
      <item>Milena Matošević Brajković, OIB 73991400110</item>
    </derivirana_varijabla>
  </DomainObject.Predmet.OstaliListFormatedOIB>
  <DomainObject.Predmet.OstaliListFormatedWithAdress>
    <izvorni_sadrzaj>
      <item>Milena Matošević Brajković,  Zagrebačka br. 1, 52440 Poreč</item>
    </izvorni_sadrzaj>
    <derivirana_varijabla naziv="DomainObject.Predmet.OstaliListFormatedWithAdress_1">
      <item>Milena Matošević Brajković,  Zagrebačka br. 1, 52440 Poreč</item>
    </derivirana_varijabla>
  </DomainObject.Predmet.OstaliListFormatedWithAdress>
  <DomainObject.Predmet.OstaliListFormatedWithAdressOIB>
    <izvorni_sadrzaj>
      <item>Milena Matošević Brajković, OIB 73991400110,  Zagrebačka br. 1, 52440 Poreč</item>
    </izvorni_sadrzaj>
    <derivirana_varijabla naziv="DomainObject.Predmet.OstaliListFormatedWithAdressOIB_1">
      <item>Milena Matošević Brajković, OIB 73991400110,  Zagrebačka br. 1, 52440 Poreč</item>
    </derivirana_varijabla>
  </DomainObject.Predmet.OstaliListFormatedWithAdressOIB>
  <DomainObject.Predmet.OstaliListNazivFormated>
    <izvorni_sadrzaj>
      <item>Milena Matošević Brajković</item>
    </izvorni_sadrzaj>
    <derivirana_varijabla naziv="DomainObject.Predmet.OstaliListNazivFormated_1">
      <item>Milena Matošević Brajković</item>
    </derivirana_varijabla>
  </DomainObject.Predmet.OstaliListNazivFormated>
  <DomainObject.Predmet.OstaliListNazivFormatedOIB>
    <izvorni_sadrzaj>
      <item>Milena Matošević Brajković, OIB 73991400110</item>
    </izvorni_sadrzaj>
    <derivirana_varijabla naziv="DomainObject.Predmet.OstaliListNazivFormatedOIB_1">
      <item>Milena Matošević Brajković, OIB 73991400110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2026.</izvorni_sadrzaj>
    <derivirana_varijabla naziv="DomainObject.Datum_1">19. ožujka 2026.</derivirana_varijabla>
  </DomainObject.Datum>
  <DomainObject.PoslovniBrojDokumenta>
    <izvorni_sadrzaj>St-194/2025-45</izvorni_sadrzaj>
    <derivirana_varijabla naziv="DomainObject.PoslovniBrojDokumenta_1">St-194/2025-45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Stečajna masa iza INHOME POREČ društvo s ograničenom odgovornošću za usluge u stečaju</izvorni_sadrzaj>
    <derivirana_varijabla naziv="DomainObject.Predmet.ProtustrankaIDrugi_1">Stečajna masa iza INHOME POREČ društvo s ograničenom odgovornošću za usluge u stečaju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Stečajna masa iza INHOME POREČ društvo s ograničenom odgovornošću za usluge u stečaju, OIB 61019852988, Ulica Augusta Cesarca 12, 35000 Slavonski Brod</izvorni_sadrzaj>
    <derivirana_varijabla naziv="DomainObject.Predmet.ProtustrankaIDrugiAdressOIB_1">Stečajna masa iza INHOME POREČ društvo s ograničenom odgovornošću za usluge u stečaju, OIB 61019852988, Ulica Augusta Cesarca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INHOME POREČ društvo s ograničenom odgovornošću za usluge u stečaju</item>
      <item>Financijska agencija (FINA)</item>
      <item>Milena Matošević Brajković</item>
    </izvorni_sadrzaj>
    <derivirana_varijabla naziv="DomainObject.Predmet.SudioniciListNaziv_1">
      <item>Stečajna masa iza INHOME POREČ društvo s ograničenom odgovornošću za usluge u stečaju</item>
      <item>Financijska agencija (FINA)</item>
      <item>Milena Matošević Brajković</item>
    </derivirana_varijabla>
  </DomainObject.Predmet.SudioniciListNaziv>
  <DomainObject.Predmet.SudioniciListAdressOIB>
    <izvorni_sadrzaj>
      <item>Stečajna masa iza INHOME POREČ društvo s ograničenom odgovornošću za usluge u stečaju, OIB 61019852988, Ulica Augusta Cesarca 12,35000 Slavonski Brod</item>
      <item>Financijska agencija (FINA), OIB 85821130368, GIARDINI 5,52100 Pula</item>
      <item>Milena Matošević Brajković, OIB 73991400110,  Zagrebačka br. 1,52440 Poreč</item>
    </izvorni_sadrzaj>
    <derivirana_varijabla naziv="DomainObject.Predmet.SudioniciListAdressOIB_1">
      <item>Stečajna masa iza INHOME POREČ društvo s ograničenom odgovornošću za usluge u stečaju, OIB 61019852988, Ulica Augusta Cesarca 12,35000 Slavonski Brod</item>
      <item>Financijska agencija (FINA), OIB 85821130368, GIARDINI 5,52100 Pula</item>
      <item>Milena Matošević Brajković, OIB 73991400110,  Zagrebačka br.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61019852988</item>
      <item>, OIB 85821130368</item>
      <item>, OIB 73991400110</item>
    </izvorni_sadrzaj>
    <derivirana_varijabla naziv="DomainObject.Predmet.SudioniciListNazivOIB_1">
      <item>, OIB 61019852988</item>
      <item>, OIB 85821130368</item>
      <item>, OIB 73991400110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12, 35000 Slavonski Brod</item>
    </izvorni_sadrzaj>
    <derivirana_varijabla naziv="DomainObject.Predmet.StecajniUpraviteljiListAddressOIB_1">
      <item>Alma Opačak, OIB 36068029114, Augusta Cesarca 12,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2024.</izvorni_sadrzaj>
    <derivirana_varijabla naziv="DomainObject.Predmet.DatumPocetkaProcesa_1">17.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546</properties:Words>
  <properties:Characters>3055</properties:Characters>
  <properties:Lines>93</properties:Lines>
  <properties:Paragraphs>35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2026-02-04T09:51:00Z</dcterms:created>
  <dc:creator>Jasmina Matika</dc:creator>
  <dc:description/>
  <cp:keywords/>
  <cp:lastModifiedBy>Jasmina Matika</cp:lastModifiedBy>
  <dcterms:modified xmlns:xsi="http://www.w3.org/2001/XMLSchema-instance" xsi:type="dcterms:W3CDTF">2026-03-19T09:25:00Z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St-194/2025-45 / Zapisnik - Skupština vjerovnika (St-194-25 - ZAPISNIK - SKUPŠTINA VJEROVNIKA - nedostatnost stečajne mase - 19-3-26.docx)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